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16" w:rsidRDefault="00786116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/>
    <w:p w:rsidR="006B6644" w:rsidRDefault="004D6671" w:rsidP="006B6644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>
            <wp:extent cx="5940425" cy="2571769"/>
            <wp:effectExtent l="0" t="0" r="0" b="0"/>
            <wp:docPr id="1" name="Рисунок 1" descr="C:\Users\1\Downloads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644" w:rsidRDefault="006B6644" w:rsidP="006B6644">
      <w:pPr>
        <w:spacing w:line="360" w:lineRule="auto"/>
        <w:rPr>
          <w:rFonts w:eastAsiaTheme="minorHAnsi"/>
          <w:b/>
          <w:sz w:val="28"/>
          <w:szCs w:val="28"/>
          <w:lang w:eastAsia="en-US"/>
        </w:rPr>
      </w:pPr>
    </w:p>
    <w:p w:rsidR="006B6644" w:rsidRDefault="006B6644" w:rsidP="006B6644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6B6644" w:rsidRDefault="006B6644" w:rsidP="006B6644">
      <w:pPr>
        <w:spacing w:line="360" w:lineRule="auto"/>
        <w:jc w:val="center"/>
        <w:rPr>
          <w:b/>
          <w:sz w:val="28"/>
          <w:szCs w:val="28"/>
        </w:rPr>
      </w:pPr>
    </w:p>
    <w:p w:rsidR="006B6644" w:rsidRDefault="006B6644" w:rsidP="006B6644">
      <w:pPr>
        <w:spacing w:line="360" w:lineRule="auto"/>
        <w:jc w:val="center"/>
        <w:rPr>
          <w:b/>
          <w:sz w:val="28"/>
          <w:szCs w:val="28"/>
        </w:rPr>
      </w:pPr>
    </w:p>
    <w:p w:rsidR="006B6644" w:rsidRDefault="006B6644" w:rsidP="006B6644">
      <w:pPr>
        <w:spacing w:line="360" w:lineRule="auto"/>
        <w:jc w:val="center"/>
        <w:rPr>
          <w:b/>
          <w:sz w:val="28"/>
          <w:szCs w:val="28"/>
        </w:rPr>
      </w:pPr>
    </w:p>
    <w:p w:rsidR="00AF50F7" w:rsidRDefault="00AF50F7" w:rsidP="006B6644">
      <w:pPr>
        <w:spacing w:line="360" w:lineRule="auto"/>
        <w:jc w:val="center"/>
        <w:rPr>
          <w:b/>
          <w:sz w:val="28"/>
          <w:szCs w:val="28"/>
        </w:rPr>
      </w:pPr>
    </w:p>
    <w:p w:rsidR="006B6644" w:rsidRDefault="006B6644" w:rsidP="006B664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6B6644" w:rsidRDefault="006B6644" w:rsidP="006B664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школьном методическом объединении учителей-предметников муниципального  бюджетного общеобразовательного учреждения  «</w:t>
      </w:r>
      <w:proofErr w:type="spellStart"/>
      <w:r>
        <w:rPr>
          <w:b/>
          <w:sz w:val="28"/>
          <w:szCs w:val="28"/>
        </w:rPr>
        <w:t>Лесхозская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Сабинского муниципального района  Республики Татарстан»</w:t>
      </w:r>
    </w:p>
    <w:p w:rsidR="006B6644" w:rsidRDefault="006B6644" w:rsidP="00786116">
      <w:pPr>
        <w:autoSpaceDE w:val="0"/>
        <w:autoSpaceDN w:val="0"/>
        <w:adjustRightInd w:val="0"/>
        <w:jc w:val="center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  <w:bookmarkStart w:id="0" w:name="_GoBack"/>
      <w:bookmarkEnd w:id="0"/>
    </w:p>
    <w:p w:rsidR="006B6644" w:rsidRDefault="006B6644" w:rsidP="006B6644">
      <w:pPr>
        <w:autoSpaceDE w:val="0"/>
        <w:autoSpaceDN w:val="0"/>
        <w:adjustRightInd w:val="0"/>
        <w:rPr>
          <w:b/>
          <w:bCs/>
        </w:rPr>
      </w:pPr>
    </w:p>
    <w:p w:rsidR="00AF50F7" w:rsidRDefault="00AF50F7" w:rsidP="006B6644">
      <w:pPr>
        <w:autoSpaceDE w:val="0"/>
        <w:autoSpaceDN w:val="0"/>
        <w:adjustRightInd w:val="0"/>
        <w:rPr>
          <w:b/>
          <w:bCs/>
        </w:rPr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I. Общие положения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>Методическое объединение осуществляет проведение учебно-воспитательной, методической, опытно-экспериментальной и внеклассной работы по одному или нескольк</w:t>
      </w:r>
      <w:r w:rsidR="00F74928">
        <w:rPr>
          <w:color w:val="000000"/>
        </w:rPr>
        <w:t>им родственным учебным предметам</w:t>
      </w:r>
      <w:r>
        <w:rPr>
          <w:color w:val="000000"/>
        </w:rPr>
        <w:t>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обеспечивающих дисциплин.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 xml:space="preserve">Количество методических объединений и их численность определяются </w:t>
      </w:r>
      <w:proofErr w:type="gramStart"/>
      <w:r>
        <w:rPr>
          <w:color w:val="000000"/>
        </w:rPr>
        <w:t>исходя из необходимости комплексного решения поставленных перед ОУ задач и устанавливаются</w:t>
      </w:r>
      <w:proofErr w:type="gramEnd"/>
      <w:r>
        <w:rPr>
          <w:color w:val="000000"/>
        </w:rPr>
        <w:t xml:space="preserve"> приказом директора ОУ и штатами.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>Методические объединения создаются, реорганизуются и ликвидируются директором ОУ по представлению заместителя директора по УР</w:t>
      </w:r>
      <w:r w:rsidR="00BE49F4">
        <w:rPr>
          <w:color w:val="000000"/>
        </w:rPr>
        <w:t>.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>Методические объединения непосредственно подчиняют</w:t>
      </w:r>
      <w:r w:rsidR="00BE49F4">
        <w:rPr>
          <w:color w:val="000000"/>
        </w:rPr>
        <w:t>ся заместителю директора по УР.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t xml:space="preserve">МО в своей деятельности руководствуется Конвенцией о правах ребенка, законами Российской Федерации и Республики Татарстан, решениями Правительства Российской Федерации, органов управления образованием </w:t>
      </w:r>
      <w:r>
        <w:rPr>
          <w:color w:val="000000"/>
        </w:rPr>
        <w:t>всех уровней по вопросам образования и воспитания учащихся</w:t>
      </w:r>
      <w:proofErr w:type="gramStart"/>
      <w:r>
        <w:rPr>
          <w:color w:val="000000"/>
        </w:rPr>
        <w:t>,а</w:t>
      </w:r>
      <w:proofErr w:type="gramEnd"/>
      <w:r>
        <w:rPr>
          <w:color w:val="000000"/>
        </w:rPr>
        <w:t xml:space="preserve"> также Уставом и локальными правовыми актами школы, приказами и распоряжениями директора: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 xml:space="preserve">- положением 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>Учебно-воспитательную, методическую и опытно-экспериментальную работу методические объединения осуществляют на основе настоящего Положения, приказов и директив Министра образования Российской Федерации. По вопросам внутреннего порядка они руководствуются правилами и нормами охраны труда, техники безопасности и противопожарной защиты, Уставом школы, Правилами внутреннего трудового распорядка, трудовыми договорами.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/>
          <w:bCs/>
        </w:rPr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II. Задачи методического объединения учителей </w:t>
      </w:r>
      <w:r>
        <w:rPr>
          <w:b/>
          <w:bCs/>
        </w:rPr>
        <w:br/>
        <w:t>и классных руководителей: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изучение нормативной и методической документации  по вопросам образования и по предмету;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отбор содержания и составление учебных программ по предмету с учётом вариативности и </w:t>
      </w:r>
      <w:proofErr w:type="spellStart"/>
      <w:r>
        <w:t>разноуровневости</w:t>
      </w:r>
      <w:proofErr w:type="spellEnd"/>
      <w:r>
        <w:t>, элективным курсам и курсам по выбору, курсам внеурочной деятельности;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рассмотрение индивидуальных планов работы по предмету; анализ авторских программ и методик;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рассмотрение аттестационного материала для промежуточной аттестации в переводных классах;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ознакомление с анализом состояния преподавания предмета по итогам </w:t>
      </w:r>
      <w:proofErr w:type="spellStart"/>
      <w:r>
        <w:t>внутришкольного</w:t>
      </w:r>
      <w:proofErr w:type="spellEnd"/>
      <w:r>
        <w:t xml:space="preserve"> контроля;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–– </w:t>
      </w:r>
      <w:proofErr w:type="spellStart"/>
      <w:r>
        <w:t>взаимопосещение</w:t>
      </w:r>
      <w:proofErr w:type="spellEnd"/>
      <w:r>
        <w:t xml:space="preserve"> уроков по определённой тематике с последующим анализом достигнутых результатов;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организация открытых уроков по определённой теме с целью ознакомления с методическими разработками сложных разделов программ по предмету;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изучение передового педагогического опыта, обобщение опыта учителей и внедрение его в педагогическую практику; 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выработка единых требований в оценке результатов освоения программы на основе разработанных образовательных стандартов по предмету;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ознакомление с методическими разработками по предмету;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отчёты о профессиональном самообразовании; работа педагогов по повышению квалификации в институтах (университетах); 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организация и проведение предметных недель;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lastRenderedPageBreak/>
        <w:t>– организация и проведение I этапа предметных олимпиад, конкурсов, смотров; организация внеклассной работы по предмету с учащимися (курсы внеурочной деятельности, курсы по выбору и элективные курсы, кружки,  и др.);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</w:p>
    <w:p w:rsidR="00786116" w:rsidRDefault="00786116" w:rsidP="00786116">
      <w:pPr>
        <w:autoSpaceDE w:val="0"/>
        <w:autoSpaceDN w:val="0"/>
        <w:adjustRightInd w:val="0"/>
        <w:jc w:val="both"/>
        <w:rPr>
          <w:b/>
          <w:bCs/>
        </w:rPr>
      </w:pPr>
    </w:p>
    <w:p w:rsidR="00786116" w:rsidRDefault="00786116" w:rsidP="00786116">
      <w:pPr>
        <w:pStyle w:val="20"/>
        <w:keepNext/>
        <w:keepLines/>
        <w:shd w:val="clear" w:color="auto" w:fill="auto"/>
        <w:spacing w:before="0" w:line="240" w:lineRule="auto"/>
        <w:ind w:left="20"/>
        <w:rPr>
          <w:sz w:val="24"/>
          <w:szCs w:val="24"/>
        </w:rPr>
      </w:pPr>
      <w:bookmarkStart w:id="1" w:name="bookmark1"/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. Организация работы методического объединения.</w:t>
      </w:r>
      <w:bookmarkEnd w:id="1"/>
    </w:p>
    <w:p w:rsidR="00786116" w:rsidRPr="00F74928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Возглавляет работу методического объединения руководитель, назначаемый директором школы из числа педагогов, имеющих квалификационную категорию или аттестованного на соответствие занимаемой должности и стажа работы в образовательном </w:t>
      </w:r>
      <w:r w:rsidRPr="00F74928">
        <w:t xml:space="preserve">учреждении не менее двух лет, по устному согласованию с членами методического объединения. </w:t>
      </w:r>
    </w:p>
    <w:p w:rsidR="00786116" w:rsidRPr="00F74928" w:rsidRDefault="00786116" w:rsidP="00786116">
      <w:pPr>
        <w:autoSpaceDE w:val="0"/>
        <w:autoSpaceDN w:val="0"/>
        <w:adjustRightInd w:val="0"/>
        <w:ind w:firstLine="390"/>
        <w:jc w:val="both"/>
      </w:pPr>
      <w:r w:rsidRPr="00F74928">
        <w:t>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УР и утверждается директором школы.</w:t>
      </w:r>
    </w:p>
    <w:p w:rsidR="00786116" w:rsidRPr="00F74928" w:rsidRDefault="00786116" w:rsidP="00786116">
      <w:pPr>
        <w:autoSpaceDE w:val="0"/>
        <w:autoSpaceDN w:val="0"/>
        <w:adjustRightInd w:val="0"/>
        <w:ind w:firstLine="390"/>
        <w:jc w:val="both"/>
      </w:pPr>
      <w:r w:rsidRPr="00F74928">
        <w:t>За учебный год проводится не менее 4 заседаний; тематические открытые уроки, внеклассные мероприятия.</w:t>
      </w:r>
    </w:p>
    <w:p w:rsidR="00786116" w:rsidRPr="00F74928" w:rsidRDefault="00786116" w:rsidP="00786116">
      <w:pPr>
        <w:jc w:val="both"/>
      </w:pPr>
      <w:r w:rsidRPr="00F74928">
        <w:t xml:space="preserve">По каждому из обсуждаемых вопросов на заседании принимаются решения, рекомендации, которые фиксируются в протоколах  заседаний методического объединения, подписываются руководителем методического объединения. При рассмотрении вопросов, затрагивающих тематику или интересы других методических объединений, на заседания приглашается их руководитель или представитель. </w:t>
      </w:r>
    </w:p>
    <w:p w:rsidR="00786116" w:rsidRPr="00F74928" w:rsidRDefault="00786116" w:rsidP="00786116">
      <w:pPr>
        <w:jc w:val="both"/>
      </w:pPr>
      <w:r w:rsidRPr="00F74928">
        <w:t xml:space="preserve">     В конце учебного года руководитель методического объединения  анализирует работу </w:t>
      </w:r>
      <w:proofErr w:type="spellStart"/>
      <w:r w:rsidRPr="00F74928">
        <w:t>методобъединения</w:t>
      </w:r>
      <w:proofErr w:type="spellEnd"/>
      <w:r w:rsidRPr="00F74928">
        <w:t xml:space="preserve"> и принимает на хранение (в течение </w:t>
      </w:r>
      <w:r w:rsidR="00F74928" w:rsidRPr="00F74928">
        <w:t>года</w:t>
      </w:r>
      <w:r w:rsidRPr="00F74928">
        <w:t xml:space="preserve">) план работы, протоколы заседаний </w:t>
      </w:r>
      <w:proofErr w:type="spellStart"/>
      <w:r w:rsidRPr="00F74928">
        <w:t>методобъединения</w:t>
      </w:r>
      <w:proofErr w:type="spellEnd"/>
      <w:r w:rsidRPr="00F74928">
        <w:t>, отчёт о выполненной работе.</w:t>
      </w:r>
    </w:p>
    <w:p w:rsidR="00786116" w:rsidRPr="00F74928" w:rsidRDefault="00786116" w:rsidP="00786116">
      <w:pPr>
        <w:jc w:val="both"/>
      </w:pPr>
    </w:p>
    <w:p w:rsidR="00786116" w:rsidRPr="00F74928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</w:p>
    <w:p w:rsidR="00786116" w:rsidRPr="00F74928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 w:rsidRPr="00F74928">
        <w:rPr>
          <w:b/>
          <w:bCs/>
          <w:lang w:val="en-US"/>
        </w:rPr>
        <w:t>IV</w:t>
      </w:r>
      <w:proofErr w:type="gramStart"/>
      <w:r w:rsidRPr="00F74928">
        <w:rPr>
          <w:b/>
          <w:bCs/>
        </w:rPr>
        <w:t>.  Основные</w:t>
      </w:r>
      <w:proofErr w:type="gramEnd"/>
      <w:r w:rsidRPr="00F74928">
        <w:rPr>
          <w:b/>
          <w:bCs/>
        </w:rPr>
        <w:t xml:space="preserve"> формы работы</w:t>
      </w:r>
    </w:p>
    <w:p w:rsidR="00786116" w:rsidRDefault="00786116" w:rsidP="00786116">
      <w:pPr>
        <w:pStyle w:val="a3"/>
        <w:shd w:val="clear" w:color="auto" w:fill="auto"/>
        <w:tabs>
          <w:tab w:val="left" w:pos="428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К основным формам работы в ШМО относятся: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- заседания </w:t>
      </w:r>
      <w:proofErr w:type="gramStart"/>
      <w:r>
        <w:t>методических</w:t>
      </w:r>
      <w:proofErr w:type="gramEnd"/>
      <w:r>
        <w:t xml:space="preserve"> объединении;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- круглые столы, мастер-классы, доклады, сообщения,  организационно-</w:t>
      </w:r>
      <w:proofErr w:type="spellStart"/>
      <w:r>
        <w:t>деятельностные</w:t>
      </w:r>
      <w:proofErr w:type="spellEnd"/>
      <w:r>
        <w:t xml:space="preserve"> игры и т.д.;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- </w:t>
      </w:r>
      <w:proofErr w:type="spellStart"/>
      <w:r>
        <w:t>взаимопосещение</w:t>
      </w:r>
      <w:proofErr w:type="spellEnd"/>
      <w:r>
        <w:t xml:space="preserve"> уроков;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- открытые уроки и внеклассные мероприятия;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- изучение и реализация в образовательном процессе требований нормативных документов, передового педагогического опыта;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- проведение методических декад, недель, дней.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/>
          <w:bCs/>
        </w:rPr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V</w:t>
      </w:r>
      <w:r>
        <w:rPr>
          <w:b/>
          <w:bCs/>
        </w:rPr>
        <w:t>. Права методического объединения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Методическое объединение имеет право: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выдвигать предложения для улучшения учебно-воспитательного процесса;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готовить предложения и рекомендовать учителей МО для повышения квалификации;</w:t>
      </w:r>
    </w:p>
    <w:p w:rsidR="00786116" w:rsidRDefault="00786116" w:rsidP="00786116">
      <w:pPr>
        <w:pStyle w:val="a3"/>
        <w:numPr>
          <w:ilvl w:val="0"/>
          <w:numId w:val="1"/>
        </w:numPr>
        <w:shd w:val="clear" w:color="auto" w:fill="auto"/>
        <w:tabs>
          <w:tab w:val="left" w:pos="159"/>
        </w:tabs>
        <w:spacing w:after="0" w:line="240" w:lineRule="auto"/>
        <w:ind w:left="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выдвигать от ШМО учителей для участия в конкурсах профессионального мастерства;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рекомендовать к поощрению учителей - членов ШМО за активное участие в  деятельности.</w:t>
      </w:r>
    </w:p>
    <w:p w:rsidR="00786116" w:rsidRDefault="00786116" w:rsidP="00786116">
      <w:pPr>
        <w:tabs>
          <w:tab w:val="left" w:pos="2515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ab/>
      </w: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VI</w:t>
      </w:r>
      <w:r>
        <w:rPr>
          <w:b/>
          <w:bCs/>
        </w:rPr>
        <w:t>. Обязанности  учителей</w:t>
      </w:r>
      <w:r w:rsidR="006B6644">
        <w:rPr>
          <w:b/>
          <w:bCs/>
        </w:rPr>
        <w:t xml:space="preserve"> </w:t>
      </w:r>
      <w:proofErr w:type="spellStart"/>
      <w:r>
        <w:rPr>
          <w:b/>
          <w:bCs/>
        </w:rPr>
        <w:t>методобъединения</w:t>
      </w:r>
      <w:proofErr w:type="spellEnd"/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Каждый участник методического объединения обязан: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участвовать в заседаниях </w:t>
      </w:r>
      <w:proofErr w:type="spellStart"/>
      <w:r>
        <w:t>методобъединения</w:t>
      </w:r>
      <w:proofErr w:type="spellEnd"/>
      <w:r>
        <w:t xml:space="preserve"> и организационных мероприятиях;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lastRenderedPageBreak/>
        <w:t>– 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каждому участнику </w:t>
      </w:r>
      <w:proofErr w:type="spellStart"/>
      <w:r>
        <w:t>методобъединения</w:t>
      </w:r>
      <w:proofErr w:type="spellEnd"/>
      <w:r>
        <w:t xml:space="preserve"> необходимо знать направление развития методики преподавания предмета, владеть законодательными и  нормативными документами в области образования, требованиями к квалификационным категориям; основами самоанализа педагогической деятельности.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VII</w:t>
      </w:r>
      <w:r w:rsidRPr="006B6644">
        <w:rPr>
          <w:b/>
          <w:bCs/>
        </w:rPr>
        <w:t xml:space="preserve">. </w:t>
      </w:r>
      <w:r>
        <w:rPr>
          <w:b/>
          <w:bCs/>
        </w:rPr>
        <w:t>Документация и отчетность ШМО</w:t>
      </w: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t>Методическое объединение должно  иметь следующие документы: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60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положение о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60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приказ о назначении на должность руководителя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60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функциональные обязанности учителей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анализ работы ШМО за прошедший год;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тема методической работы, ее цель, приоритетные направления и задачи на новый учебный год;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79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план работы ШМО на текущий учебный год;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79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план-график проведения открытых уроков и внеклассных мероприятий;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79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протоколы заседаний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366"/>
        </w:tabs>
        <w:spacing w:after="0" w:line="240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банк данных об учителях ШМО: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сведения о темах самообразования учителей - членов ШМО);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351"/>
        </w:tabs>
        <w:spacing w:after="0" w:line="240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график прохождения аттестации учителей на текущий год и перспективный план аттестации учителей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89"/>
        </w:tabs>
        <w:spacing w:after="0" w:line="240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график повышения квалификации учителей ШМО на текущий год и перспективный план повышения квалификации учителей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380"/>
        </w:tabs>
        <w:spacing w:after="0" w:line="240" w:lineRule="auto"/>
        <w:ind w:left="20" w:right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информацию об учебных программах и их учебно-методическом обеспечении; 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380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план работы с молодыми и вновь прибывшими специалистами в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380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план работы предметной недели</w:t>
      </w:r>
    </w:p>
    <w:p w:rsidR="00786116" w:rsidRDefault="00786116" w:rsidP="00786116">
      <w:pPr>
        <w:pStyle w:val="a3"/>
        <w:shd w:val="clear" w:color="auto" w:fill="auto"/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Анализ деятельности ШМО представляется в конце учебного года администрации школы.</w:t>
      </w:r>
    </w:p>
    <w:p w:rsidR="00786116" w:rsidRDefault="00786116" w:rsidP="00786116">
      <w:pPr>
        <w:autoSpaceDE w:val="0"/>
        <w:autoSpaceDN w:val="0"/>
        <w:adjustRightInd w:val="0"/>
        <w:jc w:val="center"/>
      </w:pPr>
    </w:p>
    <w:p w:rsidR="00786116" w:rsidRDefault="00786116" w:rsidP="00786116">
      <w:pPr>
        <w:jc w:val="both"/>
      </w:pPr>
    </w:p>
    <w:p w:rsidR="00091C76" w:rsidRDefault="00091C76"/>
    <w:sectPr w:rsidR="00091C76" w:rsidSect="009C7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F6B3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31"/>
    <w:rsid w:val="00091C76"/>
    <w:rsid w:val="004D6671"/>
    <w:rsid w:val="006B6644"/>
    <w:rsid w:val="00786116"/>
    <w:rsid w:val="009C713B"/>
    <w:rsid w:val="00AE25A7"/>
    <w:rsid w:val="00AF50F7"/>
    <w:rsid w:val="00BE49F4"/>
    <w:rsid w:val="00C84C59"/>
    <w:rsid w:val="00E86031"/>
    <w:rsid w:val="00EA67B2"/>
    <w:rsid w:val="00F71F5E"/>
    <w:rsid w:val="00F74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861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78611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Body Text"/>
    <w:basedOn w:val="a"/>
    <w:link w:val="a4"/>
    <w:uiPriority w:val="99"/>
    <w:semiHidden/>
    <w:unhideWhenUsed/>
    <w:rsid w:val="00786116"/>
    <w:pPr>
      <w:shd w:val="clear" w:color="auto" w:fill="FFFFFF"/>
      <w:spacing w:after="60" w:line="240" w:lineRule="atLeast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6116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">
    <w:name w:val="Заголовок №2_"/>
    <w:link w:val="20"/>
    <w:uiPriority w:val="99"/>
    <w:locked/>
    <w:rsid w:val="00786116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86116"/>
    <w:pPr>
      <w:shd w:val="clear" w:color="auto" w:fill="FFFFFF"/>
      <w:spacing w:before="24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861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1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861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78611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Body Text"/>
    <w:basedOn w:val="a"/>
    <w:link w:val="a4"/>
    <w:uiPriority w:val="99"/>
    <w:semiHidden/>
    <w:unhideWhenUsed/>
    <w:rsid w:val="00786116"/>
    <w:pPr>
      <w:shd w:val="clear" w:color="auto" w:fill="FFFFFF"/>
      <w:spacing w:after="60" w:line="240" w:lineRule="atLeast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6116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">
    <w:name w:val="Заголовок №2_"/>
    <w:link w:val="20"/>
    <w:uiPriority w:val="99"/>
    <w:locked/>
    <w:rsid w:val="00786116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86116"/>
    <w:pPr>
      <w:shd w:val="clear" w:color="auto" w:fill="FFFFFF"/>
      <w:spacing w:before="24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861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1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1</cp:lastModifiedBy>
  <cp:revision>2</cp:revision>
  <cp:lastPrinted>2020-02-16T08:34:00Z</cp:lastPrinted>
  <dcterms:created xsi:type="dcterms:W3CDTF">2020-12-26T09:26:00Z</dcterms:created>
  <dcterms:modified xsi:type="dcterms:W3CDTF">2020-12-26T09:26:00Z</dcterms:modified>
</cp:coreProperties>
</file>